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D30B1" w14:textId="21AF611A" w:rsidR="00A1679A" w:rsidRPr="00AA4B7A" w:rsidRDefault="00A1679A" w:rsidP="00A1679A">
      <w:pPr>
        <w:rPr>
          <w:b/>
          <w:bCs/>
          <w:sz w:val="48"/>
          <w:szCs w:val="48"/>
          <w:lang w:val="sv-SE"/>
        </w:rPr>
      </w:pPr>
      <w:r w:rsidRPr="00AA4B7A">
        <w:rPr>
          <w:b/>
          <w:bCs/>
          <w:sz w:val="48"/>
          <w:szCs w:val="48"/>
          <w:lang w:val="sv-SE"/>
        </w:rPr>
        <w:t>Likabehandlingsplan Tran</w:t>
      </w:r>
      <w:r w:rsidR="00AA4B7A" w:rsidRPr="00AA4B7A">
        <w:rPr>
          <w:b/>
          <w:bCs/>
          <w:sz w:val="48"/>
          <w:szCs w:val="48"/>
          <w:lang w:val="sv-SE"/>
        </w:rPr>
        <w:t>å</w:t>
      </w:r>
      <w:r w:rsidRPr="00AA4B7A">
        <w:rPr>
          <w:b/>
          <w:bCs/>
          <w:sz w:val="48"/>
          <w:szCs w:val="48"/>
          <w:lang w:val="sv-SE"/>
        </w:rPr>
        <w:t>s FF</w:t>
      </w:r>
    </w:p>
    <w:p w14:paraId="4A81E259" w14:textId="77777777" w:rsidR="00A1679A" w:rsidRPr="00A1679A" w:rsidRDefault="00A1679A" w:rsidP="00A1679A">
      <w:pPr>
        <w:rPr>
          <w:lang w:val="sv-SE"/>
        </w:rPr>
      </w:pPr>
      <w:r w:rsidRPr="00A1679A">
        <w:rPr>
          <w:lang w:val="sv-SE"/>
        </w:rPr>
        <w:t>Utdrag ur Stadgar för Tranås FF</w:t>
      </w:r>
    </w:p>
    <w:p w14:paraId="73D54752" w14:textId="77777777" w:rsidR="00A1679A" w:rsidRPr="008D7159" w:rsidRDefault="00A1679A" w:rsidP="00A1679A">
      <w:pPr>
        <w:rPr>
          <w:b/>
          <w:bCs/>
          <w:sz w:val="28"/>
          <w:szCs w:val="28"/>
          <w:lang w:val="sv-SE"/>
        </w:rPr>
      </w:pPr>
      <w:r w:rsidRPr="008D7159">
        <w:rPr>
          <w:b/>
          <w:bCs/>
          <w:sz w:val="28"/>
          <w:szCs w:val="28"/>
          <w:lang w:val="sv-SE"/>
        </w:rPr>
        <w:t xml:space="preserve">Tranås FF:s verksamhetsidé </w:t>
      </w:r>
    </w:p>
    <w:p w14:paraId="581E1092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 xml:space="preserve">Vi vill på alla nivåer bedriva fotboll så att den utvecklar människor positivt såväl fysiskt och psykiskt </w:t>
      </w:r>
    </w:p>
    <w:p w14:paraId="146E8D94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 xml:space="preserve">som socialt och kulturellt. </w:t>
      </w:r>
    </w:p>
    <w:p w14:paraId="703A26C0" w14:textId="2E5785DB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>Därför vill vi utforma vår idrott så att</w:t>
      </w:r>
      <w:r w:rsidR="00390AED">
        <w:rPr>
          <w:lang w:val="sv-SE"/>
        </w:rPr>
        <w:t>:</w:t>
      </w:r>
    </w:p>
    <w:p w14:paraId="01ED989A" w14:textId="2C2401C3" w:rsidR="00A1679A" w:rsidRPr="00390AED" w:rsidRDefault="00A1679A" w:rsidP="00390AED">
      <w:pPr>
        <w:pStyle w:val="Liststycke"/>
        <w:numPr>
          <w:ilvl w:val="0"/>
          <w:numId w:val="1"/>
        </w:numPr>
        <w:rPr>
          <w:lang w:val="sv-SE"/>
        </w:rPr>
      </w:pPr>
      <w:r w:rsidRPr="00390AED">
        <w:rPr>
          <w:lang w:val="sv-SE"/>
        </w:rPr>
        <w:t xml:space="preserve">den i alla led ständigt utvecklas och förbättras till form och innehåll </w:t>
      </w:r>
    </w:p>
    <w:p w14:paraId="1304015F" w14:textId="7C998A4E" w:rsidR="00A1679A" w:rsidRPr="00390AED" w:rsidRDefault="00A1679A" w:rsidP="00390AED">
      <w:pPr>
        <w:pStyle w:val="Liststycke"/>
        <w:numPr>
          <w:ilvl w:val="0"/>
          <w:numId w:val="1"/>
        </w:numPr>
        <w:rPr>
          <w:lang w:val="sv-SE"/>
        </w:rPr>
      </w:pPr>
      <w:r w:rsidRPr="00390AED">
        <w:rPr>
          <w:lang w:val="sv-SE"/>
        </w:rPr>
        <w:t xml:space="preserve">alla som vill, oavsett ras, religion, ålder, kön, nationalitet, fysiska och psykiska </w:t>
      </w:r>
    </w:p>
    <w:p w14:paraId="1BB5608C" w14:textId="77777777" w:rsidR="00A1679A" w:rsidRPr="00A1679A" w:rsidRDefault="00A1679A" w:rsidP="00390AED">
      <w:pPr>
        <w:ind w:firstLine="720"/>
        <w:rPr>
          <w:lang w:val="sv-SE"/>
        </w:rPr>
      </w:pPr>
      <w:r w:rsidRPr="00A1679A">
        <w:rPr>
          <w:lang w:val="sv-SE"/>
        </w:rPr>
        <w:t xml:space="preserve">förutsättningar, får vara med i föreningsdriven idrottsverksamhet </w:t>
      </w:r>
    </w:p>
    <w:p w14:paraId="1845ACD5" w14:textId="7181B978" w:rsidR="00A1679A" w:rsidRPr="00390AED" w:rsidRDefault="00A1679A" w:rsidP="00390AED">
      <w:pPr>
        <w:pStyle w:val="Liststycke"/>
        <w:numPr>
          <w:ilvl w:val="0"/>
          <w:numId w:val="2"/>
        </w:numPr>
        <w:rPr>
          <w:lang w:val="sv-SE"/>
        </w:rPr>
      </w:pPr>
      <w:r w:rsidRPr="00390AED">
        <w:rPr>
          <w:lang w:val="sv-SE"/>
        </w:rPr>
        <w:t xml:space="preserve">den ger upplevelser och skapar kontakt mellan människor ur olika samhällsgrupperingar </w:t>
      </w:r>
    </w:p>
    <w:p w14:paraId="44043647" w14:textId="24FCD674" w:rsidR="00A1679A" w:rsidRPr="00390AED" w:rsidRDefault="00A1679A" w:rsidP="00390AED">
      <w:pPr>
        <w:pStyle w:val="Liststycke"/>
        <w:numPr>
          <w:ilvl w:val="0"/>
          <w:numId w:val="2"/>
        </w:numPr>
        <w:rPr>
          <w:lang w:val="sv-SE"/>
        </w:rPr>
      </w:pPr>
      <w:r w:rsidRPr="00390AED">
        <w:rPr>
          <w:lang w:val="sv-SE"/>
        </w:rPr>
        <w:t xml:space="preserve">de som deltar får vara med och bestämma om och ta ansvar för sin verksamhet </w:t>
      </w:r>
    </w:p>
    <w:p w14:paraId="70A325E5" w14:textId="7E3C615A" w:rsidR="00A1679A" w:rsidRPr="00390AED" w:rsidRDefault="00A1679A" w:rsidP="00390AED">
      <w:pPr>
        <w:pStyle w:val="Liststycke"/>
        <w:numPr>
          <w:ilvl w:val="0"/>
          <w:numId w:val="2"/>
        </w:numPr>
        <w:rPr>
          <w:lang w:val="sv-SE"/>
        </w:rPr>
      </w:pPr>
      <w:r w:rsidRPr="00390AED">
        <w:rPr>
          <w:lang w:val="sv-SE"/>
        </w:rPr>
        <w:t xml:space="preserve">den ger alla som deltar en kamratlig och trygg social gemenskap. </w:t>
      </w:r>
    </w:p>
    <w:p w14:paraId="2FF4EA6F" w14:textId="77777777" w:rsidR="00071B1B" w:rsidRDefault="00071B1B" w:rsidP="002C4D91">
      <w:pPr>
        <w:pStyle w:val="Ingetavstnd"/>
        <w:rPr>
          <w:lang w:val="sv-SE"/>
        </w:rPr>
      </w:pPr>
    </w:p>
    <w:p w14:paraId="3DF1B5CE" w14:textId="282F0C3B" w:rsidR="00A1679A" w:rsidRPr="00071B1B" w:rsidRDefault="00A1679A" w:rsidP="002C4D91">
      <w:pPr>
        <w:pStyle w:val="Ingetavstnd"/>
        <w:rPr>
          <w:lang w:val="sv-SE"/>
        </w:rPr>
      </w:pPr>
      <w:r w:rsidRPr="00071B1B">
        <w:rPr>
          <w:lang w:val="sv-SE"/>
        </w:rPr>
        <w:t>I Tranås Fotbollförening (Tranås FF)</w:t>
      </w:r>
      <w:r w:rsidR="002C4D91" w:rsidRPr="00071B1B">
        <w:rPr>
          <w:lang w:val="sv-SE"/>
        </w:rPr>
        <w:t xml:space="preserve"> </w:t>
      </w:r>
      <w:r w:rsidRPr="00071B1B">
        <w:rPr>
          <w:lang w:val="sv-SE"/>
        </w:rPr>
        <w:t xml:space="preserve">har alla rätt att trivas, känna sig trygga och utvecklas. </w:t>
      </w:r>
    </w:p>
    <w:p w14:paraId="7CD88429" w14:textId="77777777" w:rsidR="00A1679A" w:rsidRPr="002C4D91" w:rsidRDefault="00A1679A" w:rsidP="002C4D91">
      <w:pPr>
        <w:pStyle w:val="Ingetavstnd"/>
      </w:pPr>
      <w:r w:rsidRPr="002C4D91">
        <w:t xml:space="preserve">Tranås FF likabehandlingsplan är till för att motverka diskriminering, trakasserier eller annan </w:t>
      </w:r>
    </w:p>
    <w:p w14:paraId="1953216B" w14:textId="77777777" w:rsidR="00A1679A" w:rsidRPr="002C4D91" w:rsidRDefault="00A1679A" w:rsidP="002C4D91">
      <w:pPr>
        <w:pStyle w:val="Ingetavstnd"/>
      </w:pPr>
      <w:r w:rsidRPr="002C4D91">
        <w:t xml:space="preserve">kränkande behandling av spelare och ledare. Den utgår från Diskrimineringslagen samt Tranås FFs </w:t>
      </w:r>
    </w:p>
    <w:p w14:paraId="2535B78D" w14:textId="66CB815F" w:rsidR="00A1679A" w:rsidRPr="002C4D91" w:rsidRDefault="00A1679A" w:rsidP="002C4D91">
      <w:pPr>
        <w:pStyle w:val="Ingetavstnd"/>
      </w:pPr>
      <w:r w:rsidRPr="002C4D91">
        <w:t>verksamhetsidé</w:t>
      </w:r>
      <w:r w:rsidR="00071B1B">
        <w:t>.</w:t>
      </w:r>
    </w:p>
    <w:p w14:paraId="1E3D8AFB" w14:textId="77777777" w:rsidR="000C7AA5" w:rsidRDefault="000C7AA5" w:rsidP="00A1679A">
      <w:pPr>
        <w:rPr>
          <w:b/>
          <w:bCs/>
          <w:sz w:val="24"/>
          <w:szCs w:val="24"/>
          <w:lang w:val="sv-SE"/>
        </w:rPr>
      </w:pPr>
    </w:p>
    <w:p w14:paraId="18CF601C" w14:textId="290ACBEA" w:rsidR="00A1679A" w:rsidRPr="00071B1B" w:rsidRDefault="00A1679A" w:rsidP="00A1679A">
      <w:pPr>
        <w:rPr>
          <w:b/>
          <w:bCs/>
          <w:sz w:val="24"/>
          <w:szCs w:val="24"/>
          <w:lang w:val="sv-SE"/>
        </w:rPr>
      </w:pPr>
      <w:r w:rsidRPr="00071B1B">
        <w:rPr>
          <w:b/>
          <w:bCs/>
          <w:sz w:val="24"/>
          <w:szCs w:val="24"/>
          <w:lang w:val="sv-SE"/>
        </w:rPr>
        <w:t>I Tranås FF vill vi</w:t>
      </w:r>
      <w:r w:rsidR="00071B1B">
        <w:rPr>
          <w:b/>
          <w:bCs/>
          <w:sz w:val="24"/>
          <w:szCs w:val="24"/>
          <w:lang w:val="sv-SE"/>
        </w:rPr>
        <w:t>:</w:t>
      </w:r>
      <w:r w:rsidRPr="00071B1B">
        <w:rPr>
          <w:b/>
          <w:bCs/>
          <w:sz w:val="24"/>
          <w:szCs w:val="24"/>
          <w:lang w:val="sv-SE"/>
        </w:rPr>
        <w:t xml:space="preserve"> </w:t>
      </w:r>
    </w:p>
    <w:p w14:paraId="66A6DB60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>• att spelare och ledare ska trivas i föreningen</w:t>
      </w:r>
    </w:p>
    <w:p w14:paraId="2A3ADD79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 xml:space="preserve">• att all verksamhet överensstämmer med grundläggande demokratiska värderingar </w:t>
      </w:r>
    </w:p>
    <w:p w14:paraId="2F4F3E81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 xml:space="preserve">• att vi möter varandra med respekt </w:t>
      </w:r>
    </w:p>
    <w:p w14:paraId="0E1DA2A6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>• att spelare och ledare ska ha rätt till en trygg och säker miljö</w:t>
      </w:r>
    </w:p>
    <w:p w14:paraId="21F56E3B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>• arbeta aktivt för en hållbar utveckling, både fotbollsmässigt och personligt</w:t>
      </w:r>
    </w:p>
    <w:p w14:paraId="31DD09F6" w14:textId="77777777" w:rsidR="000C7AA5" w:rsidRDefault="000C7AA5" w:rsidP="00A1679A">
      <w:pPr>
        <w:rPr>
          <w:b/>
          <w:bCs/>
          <w:sz w:val="24"/>
          <w:szCs w:val="24"/>
          <w:lang w:val="sv-SE"/>
        </w:rPr>
      </w:pPr>
    </w:p>
    <w:p w14:paraId="5F92A28D" w14:textId="613E6607" w:rsidR="00A1679A" w:rsidRPr="00071B1B" w:rsidRDefault="00A1679A" w:rsidP="00A1679A">
      <w:pPr>
        <w:rPr>
          <w:b/>
          <w:bCs/>
          <w:sz w:val="24"/>
          <w:szCs w:val="24"/>
          <w:lang w:val="sv-SE"/>
        </w:rPr>
      </w:pPr>
      <w:r w:rsidRPr="00071B1B">
        <w:rPr>
          <w:b/>
          <w:bCs/>
          <w:sz w:val="24"/>
          <w:szCs w:val="24"/>
          <w:lang w:val="sv-SE"/>
        </w:rPr>
        <w:t>Nyckelord</w:t>
      </w:r>
    </w:p>
    <w:p w14:paraId="1772E240" w14:textId="1C11F1B1" w:rsidR="00A1679A" w:rsidRPr="00071B1B" w:rsidRDefault="00A1679A" w:rsidP="00071B1B">
      <w:pPr>
        <w:pStyle w:val="Liststycke"/>
        <w:numPr>
          <w:ilvl w:val="0"/>
          <w:numId w:val="3"/>
        </w:numPr>
        <w:rPr>
          <w:lang w:val="sv-SE"/>
        </w:rPr>
      </w:pPr>
      <w:r w:rsidRPr="00071B1B">
        <w:rPr>
          <w:lang w:val="sv-SE"/>
        </w:rPr>
        <w:t>Respekt – alla tillåts vara den de är, så länge man visar respekt för andra.</w:t>
      </w:r>
    </w:p>
    <w:p w14:paraId="2D5E81B9" w14:textId="732BB215" w:rsidR="00A1679A" w:rsidRPr="00071B1B" w:rsidRDefault="00A1679A" w:rsidP="00071B1B">
      <w:pPr>
        <w:pStyle w:val="Liststycke"/>
        <w:numPr>
          <w:ilvl w:val="0"/>
          <w:numId w:val="3"/>
        </w:numPr>
        <w:rPr>
          <w:lang w:val="sv-SE"/>
        </w:rPr>
      </w:pPr>
      <w:r w:rsidRPr="00071B1B">
        <w:rPr>
          <w:lang w:val="sv-SE"/>
        </w:rPr>
        <w:t>Lika värde – alla är olika men har samma rätt att känna trygghet och utvecklas.</w:t>
      </w:r>
    </w:p>
    <w:p w14:paraId="1DA37332" w14:textId="76D9B6A0" w:rsidR="00A1679A" w:rsidRPr="00071B1B" w:rsidRDefault="00A1679A" w:rsidP="00071B1B">
      <w:pPr>
        <w:pStyle w:val="Liststycke"/>
        <w:numPr>
          <w:ilvl w:val="0"/>
          <w:numId w:val="3"/>
        </w:numPr>
        <w:rPr>
          <w:lang w:val="sv-SE"/>
        </w:rPr>
      </w:pPr>
      <w:r w:rsidRPr="00071B1B">
        <w:rPr>
          <w:lang w:val="sv-SE"/>
        </w:rPr>
        <w:t>Personligt ansvar – alla har ett eget ansvar för sina handlingar.</w:t>
      </w:r>
    </w:p>
    <w:p w14:paraId="4E29F2D9" w14:textId="77777777" w:rsidR="00071B1B" w:rsidRDefault="00071B1B" w:rsidP="00A1679A">
      <w:pPr>
        <w:rPr>
          <w:lang w:val="sv-SE"/>
        </w:rPr>
      </w:pPr>
    </w:p>
    <w:p w14:paraId="2287089A" w14:textId="00F83C32" w:rsidR="00A1679A" w:rsidRPr="00071B1B" w:rsidRDefault="00A1679A" w:rsidP="00A1679A">
      <w:pPr>
        <w:rPr>
          <w:b/>
          <w:bCs/>
          <w:sz w:val="24"/>
          <w:szCs w:val="24"/>
          <w:lang w:val="sv-SE"/>
        </w:rPr>
      </w:pPr>
      <w:r w:rsidRPr="00071B1B">
        <w:rPr>
          <w:b/>
          <w:bCs/>
          <w:sz w:val="24"/>
          <w:szCs w:val="24"/>
          <w:lang w:val="sv-SE"/>
        </w:rPr>
        <w:t>Ansvar för planens genomförande</w:t>
      </w:r>
    </w:p>
    <w:p w14:paraId="3161C1B4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 xml:space="preserve">Styrelsen fungerar som etikgrupp och har huvudansvaret för att planen följs. Ansvaret kanaliseras via </w:t>
      </w:r>
    </w:p>
    <w:p w14:paraId="0E50F45B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 xml:space="preserve">utskotten där resp. utskottsansvarig informerar samtliga ledare om planens innehåll. Detta ska ske på </w:t>
      </w:r>
    </w:p>
    <w:p w14:paraId="52BAF1FE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 xml:space="preserve">ett utskottsmöte/upptaktsmöte varje vår. Ej närvarande ledare informeras skriftligt. Alla ledare ska </w:t>
      </w:r>
    </w:p>
    <w:p w14:paraId="68E27A2F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>med sin underskrift vidimera att de har tagit del av föreningens policydokument.</w:t>
      </w:r>
    </w:p>
    <w:p w14:paraId="699F3D4F" w14:textId="77777777" w:rsidR="00071B1B" w:rsidRDefault="00071B1B" w:rsidP="00071B1B">
      <w:pPr>
        <w:pStyle w:val="Ingetavstnd"/>
        <w:rPr>
          <w:lang w:val="sv-SE"/>
        </w:rPr>
      </w:pPr>
    </w:p>
    <w:p w14:paraId="53763FE7" w14:textId="5AF44F9E" w:rsid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lastRenderedPageBreak/>
        <w:t>Planen ska antas och ev. revideras årligen under en särskild punkt på årsmötet.</w:t>
      </w:r>
    </w:p>
    <w:p w14:paraId="1FA2454A" w14:textId="77777777" w:rsidR="00071B1B" w:rsidRPr="00A1679A" w:rsidRDefault="00071B1B" w:rsidP="00071B1B">
      <w:pPr>
        <w:pStyle w:val="Ingetavstnd"/>
        <w:rPr>
          <w:lang w:val="sv-SE"/>
        </w:rPr>
      </w:pPr>
    </w:p>
    <w:p w14:paraId="7A7E7128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 xml:space="preserve">När medlem slutar i föreningen bör ansvarig ledare ta kontakt med vederbörande och ta reda på </w:t>
      </w:r>
    </w:p>
    <w:p w14:paraId="5FC80F7A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 xml:space="preserve">orsaken. Vid behov, t.ex. om medlemmen har känt sig kränkt, sker rapport till utskottet eller </w:t>
      </w:r>
    </w:p>
    <w:p w14:paraId="1906B694" w14:textId="77777777" w:rsidR="00A1679A" w:rsidRPr="00A1679A" w:rsidRDefault="00A1679A" w:rsidP="00071B1B">
      <w:pPr>
        <w:pStyle w:val="Ingetavstnd"/>
        <w:rPr>
          <w:lang w:val="sv-SE"/>
        </w:rPr>
      </w:pPr>
      <w:r w:rsidRPr="00A1679A">
        <w:rPr>
          <w:lang w:val="sv-SE"/>
        </w:rPr>
        <w:t>styrelsen.</w:t>
      </w:r>
    </w:p>
    <w:p w14:paraId="7BE7BDA9" w14:textId="77777777" w:rsidR="005E7C71" w:rsidRDefault="005E7C71" w:rsidP="00A1679A">
      <w:pPr>
        <w:rPr>
          <w:lang w:val="sv-SE"/>
        </w:rPr>
      </w:pPr>
    </w:p>
    <w:p w14:paraId="31971DE3" w14:textId="5CCB3CC8" w:rsidR="00A1679A" w:rsidRPr="005E7C71" w:rsidRDefault="00A1679A" w:rsidP="00A1679A">
      <w:pPr>
        <w:rPr>
          <w:b/>
          <w:bCs/>
          <w:sz w:val="24"/>
          <w:szCs w:val="24"/>
          <w:lang w:val="sv-SE"/>
        </w:rPr>
      </w:pPr>
      <w:r w:rsidRPr="005E7C71">
        <w:rPr>
          <w:b/>
          <w:bCs/>
          <w:sz w:val="24"/>
          <w:szCs w:val="24"/>
          <w:lang w:val="sv-SE"/>
        </w:rPr>
        <w:t xml:space="preserve">Handlingsplan vid diskriminering, trakasserier och kränkningar </w:t>
      </w:r>
    </w:p>
    <w:p w14:paraId="0D626A4E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Om diskriminering, trakasserier och eller kränkningar har förekommit, ska alla inblandade ges </w:t>
      </w:r>
    </w:p>
    <w:p w14:paraId="1394E7D6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möjlighet att få insikt i sin egen roll och därigenom få möjlighet att reflektera kring sitt beteende. </w:t>
      </w:r>
    </w:p>
    <w:p w14:paraId="528ECABE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Under samtalet markeras tydligt att trakasserier och eller kränkningar inte accepteras och att detta </w:t>
      </w:r>
    </w:p>
    <w:p w14:paraId="4B04B83C" w14:textId="77777777" w:rsid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ska upphöra omedelbart. </w:t>
      </w:r>
    </w:p>
    <w:p w14:paraId="69A2D250" w14:textId="77777777" w:rsidR="005E7C71" w:rsidRPr="00A1679A" w:rsidRDefault="005E7C71" w:rsidP="005E7C71">
      <w:pPr>
        <w:pStyle w:val="Ingetavstnd"/>
        <w:rPr>
          <w:lang w:val="sv-SE"/>
        </w:rPr>
      </w:pPr>
    </w:p>
    <w:p w14:paraId="0F1CAE24" w14:textId="77777777" w:rsidR="00A1679A" w:rsidRPr="005E7C71" w:rsidRDefault="00A1679A" w:rsidP="00A1679A">
      <w:pPr>
        <w:rPr>
          <w:sz w:val="24"/>
          <w:szCs w:val="24"/>
          <w:lang w:val="sv-SE"/>
        </w:rPr>
      </w:pPr>
      <w:r w:rsidRPr="005E7C71">
        <w:rPr>
          <w:sz w:val="24"/>
          <w:szCs w:val="24"/>
          <w:lang w:val="sv-SE"/>
        </w:rPr>
        <w:t>Beroende på storleken av ett problem finns följande tågordning</w:t>
      </w:r>
    </w:p>
    <w:p w14:paraId="5A515479" w14:textId="77777777" w:rsidR="00A1679A" w:rsidRPr="00A1679A" w:rsidRDefault="00A1679A" w:rsidP="00A1679A">
      <w:pPr>
        <w:rPr>
          <w:lang w:val="sv-SE"/>
        </w:rPr>
      </w:pPr>
      <w:r w:rsidRPr="00A1679A">
        <w:rPr>
          <w:lang w:val="sv-SE"/>
        </w:rPr>
        <w:t xml:space="preserve">1. Ledare som uppmärksammas på ett problem, samtalar med den drabbade personen samt </w:t>
      </w:r>
    </w:p>
    <w:p w14:paraId="7D22850A" w14:textId="77777777" w:rsidR="00A1679A" w:rsidRPr="00A1679A" w:rsidRDefault="00A1679A" w:rsidP="005E7C71">
      <w:pPr>
        <w:rPr>
          <w:lang w:val="sv-SE"/>
        </w:rPr>
      </w:pPr>
      <w:r w:rsidRPr="00A1679A">
        <w:rPr>
          <w:lang w:val="sv-SE"/>
        </w:rPr>
        <w:t>meddelar Utskottsansvarig alt kansliet</w:t>
      </w:r>
    </w:p>
    <w:p w14:paraId="3056BDBB" w14:textId="77777777" w:rsidR="00A1679A" w:rsidRPr="00A1679A" w:rsidRDefault="00A1679A" w:rsidP="00A1679A">
      <w:pPr>
        <w:rPr>
          <w:lang w:val="sv-SE"/>
        </w:rPr>
      </w:pPr>
      <w:r w:rsidRPr="00A1679A">
        <w:rPr>
          <w:lang w:val="sv-SE"/>
        </w:rPr>
        <w:t xml:space="preserve">2. Ledare / Utskottsansvarig alt kansliet samtalar med den eller de personer som utfört kränkningen. </w:t>
      </w:r>
    </w:p>
    <w:p w14:paraId="0AB97465" w14:textId="77777777" w:rsidR="00A1679A" w:rsidRPr="00A1679A" w:rsidRDefault="00A1679A" w:rsidP="00A1679A">
      <w:pPr>
        <w:rPr>
          <w:lang w:val="sv-SE"/>
        </w:rPr>
      </w:pPr>
      <w:r w:rsidRPr="00A1679A">
        <w:rPr>
          <w:lang w:val="sv-SE"/>
        </w:rPr>
        <w:t xml:space="preserve">3. Eventuella vårdnadshavare kontaktas. </w:t>
      </w:r>
    </w:p>
    <w:p w14:paraId="07B308C8" w14:textId="77777777" w:rsidR="00A1679A" w:rsidRPr="00A1679A" w:rsidRDefault="00A1679A" w:rsidP="00A1679A">
      <w:pPr>
        <w:rPr>
          <w:lang w:val="sv-SE"/>
        </w:rPr>
      </w:pPr>
      <w:r w:rsidRPr="00A1679A">
        <w:rPr>
          <w:lang w:val="sv-SE"/>
        </w:rPr>
        <w:t>4. Utskottsansvarig ska i grövre fall informera Styrelse.</w:t>
      </w:r>
    </w:p>
    <w:p w14:paraId="7A649C12" w14:textId="77777777" w:rsidR="00A1679A" w:rsidRPr="00A1679A" w:rsidRDefault="00A1679A" w:rsidP="00A1679A">
      <w:pPr>
        <w:rPr>
          <w:lang w:val="sv-SE"/>
        </w:rPr>
      </w:pPr>
      <w:r w:rsidRPr="00A1679A">
        <w:rPr>
          <w:lang w:val="sv-SE"/>
        </w:rPr>
        <w:t xml:space="preserve">5. Uppföljande samtal ska ske med de inblandade. </w:t>
      </w:r>
    </w:p>
    <w:p w14:paraId="00C46052" w14:textId="77777777" w:rsidR="00A1679A" w:rsidRPr="00A1679A" w:rsidRDefault="00A1679A" w:rsidP="00A1679A">
      <w:pPr>
        <w:rPr>
          <w:lang w:val="sv-SE"/>
        </w:rPr>
      </w:pPr>
      <w:r w:rsidRPr="00A1679A">
        <w:rPr>
          <w:lang w:val="sv-SE"/>
        </w:rPr>
        <w:t xml:space="preserve">6. Övervägande om eventuell anmälan till polis eller socialtjänst ska göras av Styrelse. </w:t>
      </w:r>
    </w:p>
    <w:p w14:paraId="7AF34062" w14:textId="77777777" w:rsidR="005E7C71" w:rsidRDefault="005E7C71" w:rsidP="00A1679A">
      <w:pPr>
        <w:rPr>
          <w:lang w:val="sv-SE"/>
        </w:rPr>
      </w:pPr>
    </w:p>
    <w:p w14:paraId="08AFCDFC" w14:textId="266B3C41" w:rsidR="00A1679A" w:rsidRPr="005E7C71" w:rsidRDefault="00A1679A" w:rsidP="00A1679A">
      <w:pPr>
        <w:rPr>
          <w:b/>
          <w:bCs/>
          <w:sz w:val="24"/>
          <w:szCs w:val="24"/>
          <w:lang w:val="sv-SE"/>
        </w:rPr>
      </w:pPr>
      <w:r w:rsidRPr="005E7C71">
        <w:rPr>
          <w:b/>
          <w:bCs/>
          <w:sz w:val="24"/>
          <w:szCs w:val="24"/>
          <w:lang w:val="sv-SE"/>
        </w:rPr>
        <w:t xml:space="preserve">Olika typer av kränkningar </w:t>
      </w:r>
    </w:p>
    <w:p w14:paraId="5B7DE5C2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Alla har rätt att bli kallade det de heter. I Tranås FF accepterar vi inte att någon blir kallad hora, bög, </w:t>
      </w:r>
    </w:p>
    <w:p w14:paraId="07E42513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tjockis eller liknande. Det är olagligt att kränka andra. </w:t>
      </w:r>
    </w:p>
    <w:p w14:paraId="35F1460B" w14:textId="77777777" w:rsidR="005E7C71" w:rsidRDefault="005E7C71" w:rsidP="00A1679A">
      <w:pPr>
        <w:rPr>
          <w:lang w:val="sv-SE"/>
        </w:rPr>
      </w:pPr>
    </w:p>
    <w:p w14:paraId="566F00C0" w14:textId="667C8B15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>Exempel</w:t>
      </w:r>
      <w:r w:rsidR="005E7C71">
        <w:rPr>
          <w:lang w:val="sv-SE"/>
        </w:rPr>
        <w:t>:</w:t>
      </w:r>
    </w:p>
    <w:p w14:paraId="7B7C9E16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• Fysisk – slag, knuffar, tafsande etc </w:t>
      </w:r>
    </w:p>
    <w:p w14:paraId="76C9B81C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• Verbal – ord och kommentarer som framkallar rädsla eller obehag </w:t>
      </w:r>
    </w:p>
    <w:p w14:paraId="33A90FC5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• Psykisk – utfrysning, ryktesspridning, himla med ögonen, sucka etc </w:t>
      </w:r>
    </w:p>
    <w:p w14:paraId="77CECD4F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>• Kränkande text eller bild – genom t ex sms, mms eller Facebook och andra sociala medier</w:t>
      </w:r>
    </w:p>
    <w:p w14:paraId="45AE6653" w14:textId="77777777" w:rsidR="005E7C71" w:rsidRDefault="005E7C71" w:rsidP="00A1679A">
      <w:pPr>
        <w:rPr>
          <w:lang w:val="sv-SE"/>
        </w:rPr>
      </w:pPr>
    </w:p>
    <w:p w14:paraId="53A73A3F" w14:textId="3632608A" w:rsidR="00A1679A" w:rsidRPr="005E7C71" w:rsidRDefault="00A1679A" w:rsidP="00A1679A">
      <w:pPr>
        <w:rPr>
          <w:b/>
          <w:bCs/>
          <w:sz w:val="24"/>
          <w:szCs w:val="24"/>
          <w:lang w:val="sv-SE"/>
        </w:rPr>
      </w:pPr>
      <w:r w:rsidRPr="005E7C71">
        <w:rPr>
          <w:b/>
          <w:bCs/>
          <w:sz w:val="24"/>
          <w:szCs w:val="24"/>
          <w:lang w:val="sv-SE"/>
        </w:rPr>
        <w:t>Förebyggande arbete för att främja trygghet och trivsel</w:t>
      </w:r>
    </w:p>
    <w:p w14:paraId="5172681D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All verksamhet inom Tranås FF ska främja en trygg och gynnsam miljö. Diskussion om etik, moral, </w:t>
      </w:r>
    </w:p>
    <w:p w14:paraId="2D110996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människors lika värde, jämställdhet mellan könen, relationer och demokratins grunder tas upp vid </w:t>
      </w:r>
    </w:p>
    <w:p w14:paraId="01A98C4C" w14:textId="77777777" w:rsid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olika tillfällen. </w:t>
      </w:r>
    </w:p>
    <w:p w14:paraId="1D098079" w14:textId="77777777" w:rsidR="005E7C71" w:rsidRPr="00A1679A" w:rsidRDefault="005E7C71" w:rsidP="005E7C71">
      <w:pPr>
        <w:pStyle w:val="Ingetavstnd"/>
        <w:rPr>
          <w:lang w:val="sv-SE"/>
        </w:rPr>
      </w:pPr>
    </w:p>
    <w:p w14:paraId="6077FA0D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 xml:space="preserve">• Trivselfrämjande aktiviteter </w:t>
      </w:r>
    </w:p>
    <w:p w14:paraId="75C0B8A3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lastRenderedPageBreak/>
        <w:t xml:space="preserve">• Föräldramöten i yngre åldersklasser </w:t>
      </w:r>
    </w:p>
    <w:p w14:paraId="7D782A71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>• Information till alla spelare i början av varje säsong görs av lagets ledare</w:t>
      </w:r>
    </w:p>
    <w:p w14:paraId="06011A2E" w14:textId="77777777" w:rsidR="00A1679A" w:rsidRPr="00A1679A" w:rsidRDefault="00A1679A" w:rsidP="005E7C71">
      <w:pPr>
        <w:pStyle w:val="Ingetavstnd"/>
        <w:rPr>
          <w:lang w:val="sv-SE"/>
        </w:rPr>
      </w:pPr>
      <w:r w:rsidRPr="00A1679A">
        <w:rPr>
          <w:lang w:val="sv-SE"/>
        </w:rPr>
        <w:t>• Uppmuntra gemensamma trivsel- och ordningsregler för laget</w:t>
      </w:r>
    </w:p>
    <w:p w14:paraId="0375DFE7" w14:textId="77777777" w:rsidR="005E7C71" w:rsidRDefault="005E7C71" w:rsidP="00A1679A">
      <w:pPr>
        <w:rPr>
          <w:lang w:val="sv-SE"/>
        </w:rPr>
      </w:pPr>
    </w:p>
    <w:p w14:paraId="73560431" w14:textId="1F546365" w:rsidR="00A1679A" w:rsidRPr="005E7C71" w:rsidRDefault="00A1679A" w:rsidP="00A1679A">
      <w:pPr>
        <w:rPr>
          <w:b/>
          <w:bCs/>
          <w:sz w:val="24"/>
          <w:szCs w:val="24"/>
          <w:lang w:val="sv-SE"/>
        </w:rPr>
      </w:pPr>
      <w:r w:rsidRPr="005E7C71">
        <w:rPr>
          <w:b/>
          <w:bCs/>
          <w:sz w:val="24"/>
          <w:szCs w:val="24"/>
          <w:lang w:val="sv-SE"/>
        </w:rPr>
        <w:t>Spridning och information av Likabehandlingsplanen</w:t>
      </w:r>
    </w:p>
    <w:p w14:paraId="45EBAF75" w14:textId="77777777" w:rsidR="00A1679A" w:rsidRPr="00A1679A" w:rsidRDefault="00A1679A" w:rsidP="00A1679A">
      <w:pPr>
        <w:rPr>
          <w:lang w:val="sv-SE"/>
        </w:rPr>
      </w:pPr>
      <w:r w:rsidRPr="00A1679A">
        <w:rPr>
          <w:lang w:val="sv-SE"/>
        </w:rPr>
        <w:t>På hemsidan skall alltid den senaste versionen av planen finnas.</w:t>
      </w:r>
    </w:p>
    <w:p w14:paraId="601790E3" w14:textId="4E4E7F13" w:rsidR="00024EF7" w:rsidRDefault="00A1679A" w:rsidP="00A1679A">
      <w:r>
        <w:t>Tranås FF styrelse, april 20</w:t>
      </w:r>
      <w:r w:rsidR="00337060">
        <w:t>24</w:t>
      </w:r>
    </w:p>
    <w:sectPr w:rsidR="00024E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38B1"/>
    <w:multiLevelType w:val="hybridMultilevel"/>
    <w:tmpl w:val="2F0A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52F6"/>
    <w:multiLevelType w:val="hybridMultilevel"/>
    <w:tmpl w:val="60AE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2603"/>
    <w:multiLevelType w:val="hybridMultilevel"/>
    <w:tmpl w:val="9354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90929">
    <w:abstractNumId w:val="2"/>
  </w:num>
  <w:num w:numId="2" w16cid:durableId="915673039">
    <w:abstractNumId w:val="0"/>
  </w:num>
  <w:num w:numId="3" w16cid:durableId="2137067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F7"/>
    <w:rsid w:val="00024EF7"/>
    <w:rsid w:val="00071B1B"/>
    <w:rsid w:val="000C7AA5"/>
    <w:rsid w:val="002C4D91"/>
    <w:rsid w:val="00337060"/>
    <w:rsid w:val="00390AED"/>
    <w:rsid w:val="005A3787"/>
    <w:rsid w:val="005E7C71"/>
    <w:rsid w:val="00651E1B"/>
    <w:rsid w:val="00722835"/>
    <w:rsid w:val="008D7159"/>
    <w:rsid w:val="00A1679A"/>
    <w:rsid w:val="00A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5305"/>
  <w15:chartTrackingRefBased/>
  <w15:docId w15:val="{78564040-B1CA-4FAC-A086-3E4E102C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90AED"/>
    <w:pPr>
      <w:ind w:left="720"/>
      <w:contextualSpacing/>
    </w:pPr>
  </w:style>
  <w:style w:type="paragraph" w:styleId="Ingetavstnd">
    <w:name w:val="No Spacing"/>
    <w:uiPriority w:val="1"/>
    <w:qFormat/>
    <w:rsid w:val="002C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Lundin</dc:creator>
  <cp:keywords/>
  <dc:description/>
  <cp:lastModifiedBy>TFF Tranås FF</cp:lastModifiedBy>
  <cp:revision>2</cp:revision>
  <dcterms:created xsi:type="dcterms:W3CDTF">2024-10-03T12:07:00Z</dcterms:created>
  <dcterms:modified xsi:type="dcterms:W3CDTF">2024-10-03T12:07:00Z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1dfa39-20e6-46a0-a362-a00ad8b9b419_Enabled">
    <vt:lpwstr>true</vt:lpwstr>
  </property>
  <property fmtid="{D5CDD505-2E9C-101B-9397-08002B2CF9AE}" pid="3" name="MSIP_Label_6f1dfa39-20e6-46a0-a362-a00ad8b9b419_SetDate">
    <vt:lpwstr>2024-10-03T11:53:40Z</vt:lpwstr>
  </property>
  <property fmtid="{D5CDD505-2E9C-101B-9397-08002B2CF9AE}" pid="4" name="MSIP_Label_6f1dfa39-20e6-46a0-a362-a00ad8b9b419_Method">
    <vt:lpwstr>Standard</vt:lpwstr>
  </property>
  <property fmtid="{D5CDD505-2E9C-101B-9397-08002B2CF9AE}" pid="5" name="MSIP_Label_6f1dfa39-20e6-46a0-a362-a00ad8b9b419_Name">
    <vt:lpwstr>Arla Internal</vt:lpwstr>
  </property>
  <property fmtid="{D5CDD505-2E9C-101B-9397-08002B2CF9AE}" pid="6" name="MSIP_Label_6f1dfa39-20e6-46a0-a362-a00ad8b9b419_SiteId">
    <vt:lpwstr>f10e34fe-8994-4b52-a7da-4f7aa9068ca0</vt:lpwstr>
  </property>
  <property fmtid="{D5CDD505-2E9C-101B-9397-08002B2CF9AE}" pid="7" name="MSIP_Label_6f1dfa39-20e6-46a0-a362-a00ad8b9b419_ActionId">
    <vt:lpwstr>fd3de882-0308-428f-aec1-2060c4ff31f6</vt:lpwstr>
  </property>
  <property fmtid="{D5CDD505-2E9C-101B-9397-08002B2CF9AE}" pid="8" name="MSIP_Label_6f1dfa39-20e6-46a0-a362-a00ad8b9b419_ContentBits">
    <vt:lpwstr>0</vt:lpwstr>
  </property>
</Properties>
</file>